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ADE06" w14:textId="45C528AF" w:rsidR="003A215F" w:rsidRDefault="003A215F" w:rsidP="003A215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39583039"/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Pr="003A215F">
        <w:rPr>
          <w:rFonts w:cs="Arial"/>
          <w:b/>
          <w:sz w:val="24"/>
          <w:szCs w:val="24"/>
        </w:rPr>
        <w:t>R4-2005867</w:t>
      </w:r>
    </w:p>
    <w:p w14:paraId="74C7E3C8" w14:textId="71547FCB" w:rsidR="00661F6C" w:rsidRPr="0012251E" w:rsidRDefault="003A215F" w:rsidP="003A215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  <w:bookmarkStart w:id="1" w:name="_GoBack"/>
      <w:bookmarkEnd w:id="1"/>
    </w:p>
    <w:bookmarkEnd w:id="0"/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1C2D8151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661F6C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1DD309D8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661F6C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2746BCD3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661F6C">
        <w:rPr>
          <w:lang w:val="en-US"/>
        </w:rPr>
        <w:t>1</w:t>
      </w:r>
      <w:r w:rsidR="00734B4A">
        <w:rPr>
          <w:lang w:val="en-US"/>
        </w:rPr>
        <w:t>1</w:t>
      </w:r>
      <w:r w:rsidR="0099430D">
        <w:rPr>
          <w:lang w:val="en-US"/>
        </w:rPr>
        <w:t xml:space="preserve">.0 is including the approved TP </w:t>
      </w:r>
      <w:r w:rsidR="0042152E">
        <w:rPr>
          <w:lang w:val="en-US"/>
        </w:rPr>
        <w:t>[2</w:t>
      </w:r>
      <w:r w:rsidR="00734B4A">
        <w:rPr>
          <w:lang w:val="en-US"/>
        </w:rPr>
        <w:t>-</w:t>
      </w:r>
      <w:r w:rsidR="00947E77">
        <w:rPr>
          <w:lang w:val="en-US"/>
        </w:rPr>
        <w:t>6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734B4A">
        <w:rPr>
          <w:lang w:val="en-US"/>
        </w:rPr>
        <w:t>4bis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1169253B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661F6C">
        <w:rPr>
          <w:noProof/>
          <w:lang w:val="en-US"/>
        </w:rPr>
        <w:t>1</w:t>
      </w:r>
      <w:r w:rsidR="00734B4A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14FF69C4" w14:textId="47733F80" w:rsidR="00BC0956" w:rsidRDefault="00661F6C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661F6C">
        <w:t>RP-200102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 xml:space="preserve">Revised WID on Rel-16 NR intra band Carrier Aggregation for </w:t>
      </w:r>
      <w:proofErr w:type="spellStart"/>
      <w:r w:rsidR="00EE261B" w:rsidRPr="00EE261B">
        <w:t>xCC</w:t>
      </w:r>
      <w:proofErr w:type="spellEnd"/>
      <w:r w:rsidR="00EE261B" w:rsidRPr="00EE261B">
        <w:t xml:space="preserve"> DL/</w:t>
      </w:r>
      <w:proofErr w:type="spellStart"/>
      <w:r w:rsidR="00EE261B" w:rsidRPr="00EE261B">
        <w:t>yCC</w:t>
      </w:r>
      <w:proofErr w:type="spellEnd"/>
      <w:r w:rsidR="00EE261B" w:rsidRPr="00EE261B">
        <w:t xml:space="preserve">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5E40BB9" w14:textId="77777777" w:rsidR="00734B4A" w:rsidRDefault="00734B4A" w:rsidP="00734B4A">
      <w:pPr>
        <w:pStyle w:val="EX"/>
        <w:numPr>
          <w:ilvl w:val="0"/>
          <w:numId w:val="15"/>
        </w:numPr>
        <w:tabs>
          <w:tab w:val="num" w:pos="540"/>
        </w:tabs>
      </w:pPr>
      <w:r w:rsidRPr="00734B4A">
        <w:t>R4-2004579, “TP for TR 38.716-01-01 for updated scope from RAN #87”, Ericsson</w:t>
      </w:r>
    </w:p>
    <w:p w14:paraId="0D759336" w14:textId="77777777" w:rsidR="00734B4A" w:rsidRDefault="00734B4A" w:rsidP="00734B4A">
      <w:pPr>
        <w:pStyle w:val="EX"/>
        <w:numPr>
          <w:ilvl w:val="0"/>
          <w:numId w:val="15"/>
        </w:numPr>
        <w:tabs>
          <w:tab w:val="num" w:pos="540"/>
        </w:tabs>
      </w:pPr>
      <w:r w:rsidRPr="00734B4A">
        <w:t>R4-2003159, “TP for TR 38.716-01-01: CA_n41B_UL_n41B”, Samsung, KDDI</w:t>
      </w:r>
    </w:p>
    <w:p w14:paraId="4F094F6D" w14:textId="77777777" w:rsidR="00734B4A" w:rsidRDefault="00734B4A" w:rsidP="00734B4A">
      <w:pPr>
        <w:pStyle w:val="EX"/>
        <w:numPr>
          <w:ilvl w:val="0"/>
          <w:numId w:val="15"/>
        </w:numPr>
        <w:tabs>
          <w:tab w:val="num" w:pos="540"/>
        </w:tabs>
      </w:pPr>
      <w:r w:rsidRPr="00734B4A">
        <w:t>R4-2005137, “TP for TR 38.716-01-01 for CA_n48(3A) and CA_n48(4A)”, Charter Communications, Inc</w:t>
      </w:r>
    </w:p>
    <w:p w14:paraId="72B4AF07" w14:textId="3B7F304A" w:rsidR="0060436F" w:rsidRDefault="00734B4A" w:rsidP="00947E77">
      <w:pPr>
        <w:pStyle w:val="EX"/>
        <w:numPr>
          <w:ilvl w:val="0"/>
          <w:numId w:val="15"/>
        </w:numPr>
        <w:tabs>
          <w:tab w:val="num" w:pos="540"/>
        </w:tabs>
      </w:pPr>
      <w:r w:rsidRPr="00734B4A">
        <w:t xml:space="preserve">R4-2005144, “Updated TP for TR 38.716-01-01: to add BCS1 for CA_n71B”, Huawei, </w:t>
      </w:r>
      <w:proofErr w:type="spellStart"/>
      <w:r w:rsidRPr="00734B4A">
        <w:t>HiSilicon</w:t>
      </w:r>
      <w:proofErr w:type="spellEnd"/>
      <w:r w:rsidRPr="00734B4A">
        <w:t>, CITC</w:t>
      </w:r>
    </w:p>
    <w:p w14:paraId="196C58DB" w14:textId="062913E6" w:rsidR="00947E77" w:rsidRPr="00661F6C" w:rsidRDefault="00947E77" w:rsidP="00947E77">
      <w:pPr>
        <w:pStyle w:val="EX"/>
        <w:numPr>
          <w:ilvl w:val="0"/>
          <w:numId w:val="15"/>
        </w:numPr>
        <w:tabs>
          <w:tab w:val="num" w:pos="540"/>
        </w:tabs>
      </w:pPr>
      <w:r w:rsidRPr="00947E77">
        <w:t>R4-2005725, “TP on Inclusion of NR-U standalone combinations in TR 38 716-01-01”, Ericsson</w:t>
      </w:r>
    </w:p>
    <w:sectPr w:rsidR="00947E77" w:rsidRPr="00661F6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4F64D8" w:rsidRDefault="004F64D8">
      <w:r>
        <w:separator/>
      </w:r>
    </w:p>
  </w:endnote>
  <w:endnote w:type="continuationSeparator" w:id="0">
    <w:p w14:paraId="272D7CCA" w14:textId="77777777" w:rsidR="004F64D8" w:rsidRDefault="004F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4F64D8" w:rsidRDefault="004F64D8">
      <w:r>
        <w:separator/>
      </w:r>
    </w:p>
  </w:footnote>
  <w:footnote w:type="continuationSeparator" w:id="0">
    <w:p w14:paraId="171AA408" w14:textId="77777777" w:rsidR="004F64D8" w:rsidRDefault="004F6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215F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0524"/>
    <w:rsid w:val="004D2914"/>
    <w:rsid w:val="004D5A6B"/>
    <w:rsid w:val="004E4BE7"/>
    <w:rsid w:val="004E55EA"/>
    <w:rsid w:val="004F0707"/>
    <w:rsid w:val="004F1AF4"/>
    <w:rsid w:val="004F54FE"/>
    <w:rsid w:val="004F64D8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B7A4F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436F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601CC"/>
    <w:rsid w:val="006608ED"/>
    <w:rsid w:val="00661F6C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4B4A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5020"/>
    <w:rsid w:val="007F5A99"/>
    <w:rsid w:val="00813279"/>
    <w:rsid w:val="00813593"/>
    <w:rsid w:val="008143CD"/>
    <w:rsid w:val="008233C9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47E7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73746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D3131-6CFD-4C77-A529-966CF232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</vt:lpstr>
    </vt:vector>
  </TitlesOfParts>
  <Company>ETSI Sophia Antipolis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70</cp:revision>
  <cp:lastPrinted>2001-04-23T09:30:00Z</cp:lastPrinted>
  <dcterms:created xsi:type="dcterms:W3CDTF">2018-09-06T09:25:00Z</dcterms:created>
  <dcterms:modified xsi:type="dcterms:W3CDTF">2020-05-11T08:12:00Z</dcterms:modified>
</cp:coreProperties>
</file>